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0D80C" w14:textId="77777777" w:rsidR="0075292E" w:rsidRDefault="0075292E" w:rsidP="0075292E">
      <w:pPr>
        <w:tabs>
          <w:tab w:val="left" w:pos="6396"/>
        </w:tabs>
        <w:rPr>
          <w:rFonts w:ascii="Arial" w:hAnsi="Arial" w:cs="Arial"/>
          <w:sz w:val="20"/>
          <w:szCs w:val="20"/>
        </w:rPr>
      </w:pPr>
    </w:p>
    <w:p w14:paraId="26ED40AB" w14:textId="77777777" w:rsidR="0075292E" w:rsidRPr="002B17D4" w:rsidRDefault="0075292E" w:rsidP="0075292E">
      <w:pPr>
        <w:tabs>
          <w:tab w:val="left" w:pos="6396"/>
        </w:tabs>
        <w:rPr>
          <w:rFonts w:ascii="Arial" w:hAnsi="Arial" w:cs="Arial"/>
          <w:sz w:val="20"/>
          <w:szCs w:val="20"/>
        </w:rPr>
      </w:pPr>
      <w:r w:rsidRPr="00937A6E">
        <w:rPr>
          <w:rFonts w:ascii="Arial" w:hAnsi="Arial" w:cs="Arial"/>
          <w:sz w:val="20"/>
          <w:szCs w:val="20"/>
          <w:highlight w:val="yellow"/>
        </w:rPr>
        <w:t xml:space="preserve"> [Month] [Day]</w:t>
      </w:r>
      <w:r>
        <w:rPr>
          <w:rFonts w:ascii="Arial" w:hAnsi="Arial" w:cs="Arial"/>
          <w:sz w:val="20"/>
          <w:szCs w:val="20"/>
        </w:rPr>
        <w:t>,</w:t>
      </w:r>
      <w:r w:rsidRPr="00C64119">
        <w:rPr>
          <w:rFonts w:ascii="Arial" w:hAnsi="Arial" w:cs="Arial"/>
          <w:sz w:val="20"/>
          <w:szCs w:val="20"/>
        </w:rPr>
        <w:t xml:space="preserve"> 202</w:t>
      </w:r>
      <w:r>
        <w:rPr>
          <w:rFonts w:ascii="Arial" w:hAnsi="Arial" w:cs="Arial"/>
          <w:sz w:val="20"/>
          <w:szCs w:val="20"/>
        </w:rPr>
        <w:t>1</w:t>
      </w:r>
    </w:p>
    <w:p w14:paraId="76D6A0B5" w14:textId="77777777" w:rsidR="0075292E" w:rsidRPr="00C64119" w:rsidRDefault="0075292E" w:rsidP="0075292E">
      <w:pPr>
        <w:rPr>
          <w:rFonts w:ascii="Arial" w:hAnsi="Arial" w:cs="Arial"/>
          <w:sz w:val="20"/>
          <w:szCs w:val="20"/>
        </w:rPr>
      </w:pPr>
    </w:p>
    <w:tbl>
      <w:tblPr>
        <w:tblStyle w:val="TableGrid"/>
        <w:tblW w:w="467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75292E" w:rsidRPr="0099012B" w14:paraId="08BF0114" w14:textId="77777777" w:rsidTr="00BC1D97">
        <w:tc>
          <w:tcPr>
            <w:tcW w:w="4675" w:type="dxa"/>
          </w:tcPr>
          <w:p w14:paraId="22E02FA0" w14:textId="25585269" w:rsidR="0075292E" w:rsidRPr="004D1C0D" w:rsidRDefault="004D1C0D" w:rsidP="00BC1D97">
            <w:pPr>
              <w:rPr>
                <w:rFonts w:ascii="Arial" w:hAnsi="Arial" w:cs="Arial"/>
                <w:highlight w:val="yellow"/>
              </w:rPr>
            </w:pPr>
            <w:r w:rsidRPr="004D1C0D">
              <w:rPr>
                <w:highlight w:val="yellow"/>
              </w:rPr>
              <w:t>Supervisors/Commissioners/County Executives</w:t>
            </w:r>
          </w:p>
          <w:p w14:paraId="0D8FC7F2" w14:textId="77777777" w:rsidR="0075292E" w:rsidRPr="004D1C0D" w:rsidRDefault="0075292E" w:rsidP="00BC1D97">
            <w:pPr>
              <w:rPr>
                <w:rFonts w:ascii="Arial" w:hAnsi="Arial" w:cs="Arial"/>
                <w:highlight w:val="yellow"/>
              </w:rPr>
            </w:pPr>
            <w:r w:rsidRPr="004D1C0D">
              <w:rPr>
                <w:rFonts w:ascii="Arial" w:hAnsi="Arial" w:cs="Arial"/>
                <w:highlight w:val="yellow"/>
              </w:rPr>
              <w:t>Address</w:t>
            </w:r>
          </w:p>
          <w:p w14:paraId="5FF658F1" w14:textId="77777777" w:rsidR="0075292E" w:rsidRPr="0099012B" w:rsidRDefault="0075292E" w:rsidP="00BC1D97">
            <w:pPr>
              <w:rPr>
                <w:rFonts w:ascii="Arial" w:hAnsi="Arial" w:cs="Arial"/>
              </w:rPr>
            </w:pPr>
            <w:r w:rsidRPr="004D1C0D">
              <w:rPr>
                <w:rFonts w:ascii="Arial" w:hAnsi="Arial" w:cs="Arial"/>
                <w:highlight w:val="yellow"/>
              </w:rPr>
              <w:t>City, State ZIP</w:t>
            </w:r>
          </w:p>
        </w:tc>
      </w:tr>
    </w:tbl>
    <w:p w14:paraId="6300F496" w14:textId="77777777" w:rsidR="0075292E" w:rsidRDefault="0075292E" w:rsidP="005E41AE">
      <w:pPr>
        <w:spacing w:after="0" w:line="240" w:lineRule="auto"/>
      </w:pPr>
    </w:p>
    <w:p w14:paraId="2BD37C08" w14:textId="2299027B" w:rsidR="005E41AE" w:rsidRDefault="005E41AE" w:rsidP="005E41AE">
      <w:pPr>
        <w:spacing w:after="0" w:line="240" w:lineRule="auto"/>
      </w:pPr>
      <w:r>
        <w:t xml:space="preserve">Mr./Ms. </w:t>
      </w:r>
      <w:r w:rsidRPr="00326051">
        <w:rPr>
          <w:highlight w:val="yellow"/>
        </w:rPr>
        <w:t>NAME</w:t>
      </w:r>
    </w:p>
    <w:p w14:paraId="7772D873" w14:textId="0BE6A513" w:rsidR="005E41AE" w:rsidRDefault="005E41AE" w:rsidP="005E41AE">
      <w:pPr>
        <w:spacing w:after="0" w:line="240" w:lineRule="auto"/>
      </w:pPr>
    </w:p>
    <w:p w14:paraId="4BAC75D5" w14:textId="6DC09A6C" w:rsidR="001D6630" w:rsidRPr="001D6630" w:rsidRDefault="005E41AE" w:rsidP="005E41AE">
      <w:pPr>
        <w:spacing w:after="0" w:line="240" w:lineRule="auto"/>
        <w:rPr>
          <w:b/>
          <w:bCs/>
        </w:rPr>
      </w:pPr>
      <w:r>
        <w:t xml:space="preserve">On behalf of </w:t>
      </w:r>
      <w:r w:rsidRPr="00326051">
        <w:rPr>
          <w:highlight w:val="yellow"/>
        </w:rPr>
        <w:t>[</w:t>
      </w:r>
      <w:r w:rsidR="00275E81">
        <w:rPr>
          <w:highlight w:val="yellow"/>
        </w:rPr>
        <w:t>District name</w:t>
      </w:r>
      <w:r w:rsidRPr="00326051">
        <w:rPr>
          <w:highlight w:val="yellow"/>
        </w:rPr>
        <w:t>]</w:t>
      </w:r>
      <w:r>
        <w:t xml:space="preserve">, I am </w:t>
      </w:r>
      <w:r w:rsidR="00AF361D">
        <w:t>contacting you</w:t>
      </w:r>
      <w:r>
        <w:t xml:space="preserve"> </w:t>
      </w:r>
      <w:r w:rsidR="004D1C0D">
        <w:t xml:space="preserve">to respectfully request fiscal assistance </w:t>
      </w:r>
      <w:r w:rsidR="004D1C0D">
        <w:t xml:space="preserve">from </w:t>
      </w:r>
      <w:r w:rsidR="004D1C0D" w:rsidRPr="004D1C0D">
        <w:rPr>
          <w:highlight w:val="yellow"/>
        </w:rPr>
        <w:t>[COUNTY NAME]</w:t>
      </w:r>
      <w:r w:rsidR="004D1C0D">
        <w:t xml:space="preserve"> County’s Coronavirus Local Fiscal Recovery Fund monies</w:t>
      </w:r>
      <w:r w:rsidR="004D1C0D">
        <w:t xml:space="preserve"> for the district’s costs, </w:t>
      </w:r>
      <w:proofErr w:type="gramStart"/>
      <w:r w:rsidR="004D1C0D">
        <w:t>losses</w:t>
      </w:r>
      <w:proofErr w:type="gramEnd"/>
      <w:r w:rsidR="004D1C0D">
        <w:t xml:space="preserve"> and recovery from the pandemic. To date, the district can demonstrate $</w:t>
      </w:r>
      <w:r w:rsidR="004D1C0D" w:rsidRPr="004D1C0D">
        <w:rPr>
          <w:highlight w:val="yellow"/>
        </w:rPr>
        <w:t>[AMOUNT]</w:t>
      </w:r>
      <w:r w:rsidR="004D1C0D">
        <w:t xml:space="preserve"> in eligible aid, as allocated under the American Rescue Plan Act.</w:t>
      </w:r>
    </w:p>
    <w:p w14:paraId="1628506C" w14:textId="23A1FDF4" w:rsidR="005E41AE" w:rsidRDefault="005E41AE" w:rsidP="005E41AE">
      <w:pPr>
        <w:spacing w:after="0" w:line="240" w:lineRule="auto"/>
      </w:pPr>
    </w:p>
    <w:p w14:paraId="0D6168C9" w14:textId="79699E89" w:rsidR="001D6630" w:rsidRDefault="00275E81" w:rsidP="005E41AE">
      <w:pPr>
        <w:spacing w:after="0" w:line="240" w:lineRule="auto"/>
      </w:pPr>
      <w:r w:rsidRPr="00275E81">
        <w:rPr>
          <w:highlight w:val="yellow"/>
        </w:rPr>
        <w:t>[District name]</w:t>
      </w:r>
      <w:r w:rsidR="005E41AE">
        <w:t xml:space="preserve"> provide</w:t>
      </w:r>
      <w:r>
        <w:t>s</w:t>
      </w:r>
      <w:r w:rsidR="005E41AE">
        <w:t xml:space="preserve"> </w:t>
      </w:r>
      <w:r w:rsidR="005E41AE" w:rsidRPr="00326051">
        <w:rPr>
          <w:highlight w:val="yellow"/>
        </w:rPr>
        <w:t>[GENERAL POPULATION ESTIMATE (hundreds of thousands)</w:t>
      </w:r>
      <w:r w:rsidR="00AF361D" w:rsidRPr="00326051">
        <w:rPr>
          <w:highlight w:val="yellow"/>
        </w:rPr>
        <w:t>]</w:t>
      </w:r>
      <w:r w:rsidR="005E41AE">
        <w:t xml:space="preserve"> of residents </w:t>
      </w:r>
      <w:r>
        <w:t xml:space="preserve">in </w:t>
      </w:r>
      <w:r w:rsidRPr="00275E81">
        <w:rPr>
          <w:highlight w:val="yellow"/>
        </w:rPr>
        <w:t>[location]</w:t>
      </w:r>
      <w:r>
        <w:t xml:space="preserve"> </w:t>
      </w:r>
      <w:r w:rsidR="005E41AE">
        <w:t xml:space="preserve">with </w:t>
      </w:r>
      <w:r w:rsidRPr="00275E81">
        <w:rPr>
          <w:highlight w:val="yellow"/>
        </w:rPr>
        <w:t>[types of services]</w:t>
      </w:r>
      <w:r w:rsidR="005E41AE">
        <w:t xml:space="preserve"> that cities and the county do not otherwise provide. Many special districts have </w:t>
      </w:r>
      <w:r w:rsidR="00AF361D">
        <w:t>been impacted by the pandemic</w:t>
      </w:r>
      <w:r w:rsidR="005E41AE">
        <w:t xml:space="preserve">, yet </w:t>
      </w:r>
      <w:r w:rsidR="00AF361D">
        <w:t xml:space="preserve">most </w:t>
      </w:r>
      <w:r w:rsidR="005E41AE">
        <w:t xml:space="preserve">have not been able to access </w:t>
      </w:r>
      <w:r w:rsidR="004D1C0D">
        <w:t>local government relief</w:t>
      </w:r>
      <w:r w:rsidR="005E41AE">
        <w:t xml:space="preserve">. </w:t>
      </w:r>
      <w:proofErr w:type="gramStart"/>
      <w:r w:rsidR="00B14F84">
        <w:t>T</w:t>
      </w:r>
      <w:r w:rsidR="003C74A4">
        <w:t>he vast majority of</w:t>
      </w:r>
      <w:proofErr w:type="gramEnd"/>
      <w:r w:rsidR="003C74A4">
        <w:t xml:space="preserve"> d</w:t>
      </w:r>
      <w:r w:rsidR="005E41AE">
        <w:t>istricts were not included</w:t>
      </w:r>
      <w:r w:rsidR="004D1C0D">
        <w:t xml:space="preserve"> in 2020</w:t>
      </w:r>
      <w:r w:rsidR="005E41AE">
        <w:t xml:space="preserve"> </w:t>
      </w:r>
      <w:r w:rsidR="004D1C0D">
        <w:t>with</w:t>
      </w:r>
      <w:r w:rsidR="005E41AE">
        <w:t xml:space="preserve"> the </w:t>
      </w:r>
      <w:r w:rsidR="004D1C0D">
        <w:t>state’s</w:t>
      </w:r>
      <w:r w:rsidR="005E41AE">
        <w:t xml:space="preserve"> </w:t>
      </w:r>
      <w:r w:rsidR="004D1C0D">
        <w:t xml:space="preserve">Coronavirus Relief Fund </w:t>
      </w:r>
      <w:r w:rsidR="005E41AE">
        <w:t xml:space="preserve">local government allocations to </w:t>
      </w:r>
      <w:r w:rsidR="004D1C0D">
        <w:t>local governments</w:t>
      </w:r>
      <w:r w:rsidR="005E41AE">
        <w:t xml:space="preserve"> populations fewer than 500,000.</w:t>
      </w:r>
      <w:r w:rsidR="004D1C0D">
        <w:t xml:space="preserve"> So far, the State of </w:t>
      </w:r>
      <w:r w:rsidR="004D1C0D" w:rsidRPr="004D1C0D">
        <w:rPr>
          <w:highlight w:val="yellow"/>
        </w:rPr>
        <w:t>[STATE]</w:t>
      </w:r>
      <w:r w:rsidR="004D1C0D">
        <w:t xml:space="preserve"> has not allocated funds for districts, placing districts providing critical and essential services into a deeper hardship.</w:t>
      </w:r>
      <w:r w:rsidR="005E41AE">
        <w:t xml:space="preserve"> As a result, districts must rely on counties to share a portion of its allocation</w:t>
      </w:r>
      <w:r w:rsidR="004D1C0D">
        <w:t xml:space="preserve"> as our last resort.</w:t>
      </w:r>
    </w:p>
    <w:p w14:paraId="3862CB57" w14:textId="77777777" w:rsidR="004D1C0D" w:rsidRDefault="004D1C0D" w:rsidP="00275E81">
      <w:pPr>
        <w:spacing w:after="0" w:line="240" w:lineRule="auto"/>
      </w:pPr>
    </w:p>
    <w:p w14:paraId="0406D0FB" w14:textId="4ADC33DD" w:rsidR="00275E81" w:rsidRDefault="004D1C0D" w:rsidP="00275E81">
      <w:pPr>
        <w:spacing w:after="0" w:line="240" w:lineRule="auto"/>
      </w:pPr>
      <w:r>
        <w:t xml:space="preserve">The American Rescue Plan Act gives counties the authority to transfer relief funds to special purpose units of state and local government for the same uses as the county. These uses include </w:t>
      </w:r>
      <w:r w:rsidR="00056169">
        <w:t xml:space="preserve">costs to respond to the pandemic, revenue loss, the ability to provide premium pay for works essential to the continuity of critical infrastructure services, and “necessary investments” in water, </w:t>
      </w:r>
      <w:proofErr w:type="gramStart"/>
      <w:r w:rsidR="00056169">
        <w:t>sewer</w:t>
      </w:r>
      <w:proofErr w:type="gramEnd"/>
      <w:r w:rsidR="00056169">
        <w:t xml:space="preserve"> and broadband services. </w:t>
      </w:r>
    </w:p>
    <w:p w14:paraId="007E36F1" w14:textId="050E5EB2" w:rsidR="001D6630" w:rsidRDefault="001D6630" w:rsidP="005E41AE">
      <w:pPr>
        <w:spacing w:after="0" w:line="240" w:lineRule="auto"/>
      </w:pPr>
    </w:p>
    <w:p w14:paraId="13538D69" w14:textId="5664830B" w:rsidR="001D6630" w:rsidRDefault="00056169" w:rsidP="005E41AE">
      <w:pPr>
        <w:spacing w:after="0" w:line="240" w:lineRule="auto"/>
      </w:pPr>
      <w:r>
        <w:t xml:space="preserve">The </w:t>
      </w:r>
      <w:r w:rsidRPr="00056169">
        <w:rPr>
          <w:highlight w:val="yellow"/>
        </w:rPr>
        <w:t>[DISTRICT NAME]</w:t>
      </w:r>
      <w:r>
        <w:t xml:space="preserve"> would appreciate the assistance to prevent further reductions to the essential services we provide to our community and mitigate further staffing reductions. </w:t>
      </w:r>
      <w:r w:rsidR="00275E81">
        <w:t>I would appreciate the opportunity to discuss this matter further with you or your staff. Please let me when this would be possible.</w:t>
      </w:r>
    </w:p>
    <w:p w14:paraId="4F8B6F05" w14:textId="332EF9C5" w:rsidR="001D6630" w:rsidRDefault="001D6630" w:rsidP="005E41AE">
      <w:pPr>
        <w:spacing w:after="0" w:line="240" w:lineRule="auto"/>
      </w:pPr>
    </w:p>
    <w:p w14:paraId="2C30C413" w14:textId="7BBDBF5E" w:rsidR="001D6630" w:rsidRDefault="001D6630" w:rsidP="005E41AE">
      <w:pPr>
        <w:spacing w:after="0" w:line="240" w:lineRule="auto"/>
      </w:pPr>
      <w:r>
        <w:t>Thank you,</w:t>
      </w:r>
    </w:p>
    <w:p w14:paraId="39638112" w14:textId="77777777" w:rsidR="001D6630" w:rsidRPr="001D6630" w:rsidRDefault="001D6630" w:rsidP="005E41AE">
      <w:pPr>
        <w:spacing w:after="0" w:line="240" w:lineRule="auto"/>
      </w:pPr>
    </w:p>
    <w:sectPr w:rsidR="001D6630" w:rsidRPr="001D6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1AE"/>
    <w:rsid w:val="00056169"/>
    <w:rsid w:val="000B301A"/>
    <w:rsid w:val="001D6630"/>
    <w:rsid w:val="00275E81"/>
    <w:rsid w:val="00326051"/>
    <w:rsid w:val="003C74A4"/>
    <w:rsid w:val="003E67B9"/>
    <w:rsid w:val="00417C58"/>
    <w:rsid w:val="004D1C0D"/>
    <w:rsid w:val="005E41AE"/>
    <w:rsid w:val="00641050"/>
    <w:rsid w:val="0075292E"/>
    <w:rsid w:val="00AF361D"/>
    <w:rsid w:val="00B14F84"/>
    <w:rsid w:val="00BA5E12"/>
    <w:rsid w:val="00D742CF"/>
    <w:rsid w:val="00DF1ACE"/>
    <w:rsid w:val="00E650BA"/>
    <w:rsid w:val="00FE41F6"/>
    <w:rsid w:val="00FF4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8462A"/>
  <w15:chartTrackingRefBased/>
  <w15:docId w15:val="{E8074F1D-E961-4769-AD90-D0E0B6F5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F361D"/>
    <w:rPr>
      <w:sz w:val="16"/>
      <w:szCs w:val="16"/>
    </w:rPr>
  </w:style>
  <w:style w:type="paragraph" w:styleId="CommentText">
    <w:name w:val="annotation text"/>
    <w:basedOn w:val="Normal"/>
    <w:link w:val="CommentTextChar"/>
    <w:uiPriority w:val="99"/>
    <w:semiHidden/>
    <w:unhideWhenUsed/>
    <w:rsid w:val="00AF361D"/>
    <w:pPr>
      <w:spacing w:line="240" w:lineRule="auto"/>
    </w:pPr>
    <w:rPr>
      <w:sz w:val="20"/>
      <w:szCs w:val="20"/>
    </w:rPr>
  </w:style>
  <w:style w:type="character" w:customStyle="1" w:styleId="CommentTextChar">
    <w:name w:val="Comment Text Char"/>
    <w:basedOn w:val="DefaultParagraphFont"/>
    <w:link w:val="CommentText"/>
    <w:uiPriority w:val="99"/>
    <w:semiHidden/>
    <w:rsid w:val="00AF361D"/>
    <w:rPr>
      <w:sz w:val="20"/>
      <w:szCs w:val="20"/>
    </w:rPr>
  </w:style>
  <w:style w:type="paragraph" w:styleId="CommentSubject">
    <w:name w:val="annotation subject"/>
    <w:basedOn w:val="CommentText"/>
    <w:next w:val="CommentText"/>
    <w:link w:val="CommentSubjectChar"/>
    <w:uiPriority w:val="99"/>
    <w:semiHidden/>
    <w:unhideWhenUsed/>
    <w:rsid w:val="00AF361D"/>
    <w:rPr>
      <w:b/>
      <w:bCs/>
    </w:rPr>
  </w:style>
  <w:style w:type="character" w:customStyle="1" w:styleId="CommentSubjectChar">
    <w:name w:val="Comment Subject Char"/>
    <w:basedOn w:val="CommentTextChar"/>
    <w:link w:val="CommentSubject"/>
    <w:uiPriority w:val="99"/>
    <w:semiHidden/>
    <w:rsid w:val="00AF361D"/>
    <w:rPr>
      <w:b/>
      <w:bCs/>
      <w:sz w:val="20"/>
      <w:szCs w:val="20"/>
    </w:rPr>
  </w:style>
  <w:style w:type="paragraph" w:styleId="BalloonText">
    <w:name w:val="Balloon Text"/>
    <w:basedOn w:val="Normal"/>
    <w:link w:val="BalloonTextChar"/>
    <w:uiPriority w:val="99"/>
    <w:semiHidden/>
    <w:unhideWhenUsed/>
    <w:rsid w:val="00AF3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61D"/>
    <w:rPr>
      <w:rFonts w:ascii="Segoe UI" w:hAnsi="Segoe UI" w:cs="Segoe UI"/>
      <w:sz w:val="18"/>
      <w:szCs w:val="18"/>
    </w:rPr>
  </w:style>
  <w:style w:type="character" w:styleId="Hyperlink">
    <w:name w:val="Hyperlink"/>
    <w:uiPriority w:val="99"/>
    <w:unhideWhenUsed/>
    <w:rsid w:val="0075292E"/>
    <w:rPr>
      <w:color w:val="0000FF"/>
      <w:u w:val="single"/>
    </w:rPr>
  </w:style>
  <w:style w:type="table" w:styleId="TableGrid">
    <w:name w:val="Table Grid"/>
    <w:basedOn w:val="TableNormal"/>
    <w:uiPriority w:val="39"/>
    <w:rsid w:val="0075292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Karr</dc:creator>
  <cp:keywords/>
  <dc:description/>
  <cp:lastModifiedBy>Cole Karr</cp:lastModifiedBy>
  <cp:revision>2</cp:revision>
  <dcterms:created xsi:type="dcterms:W3CDTF">2021-04-06T02:56:00Z</dcterms:created>
  <dcterms:modified xsi:type="dcterms:W3CDTF">2021-04-06T02:56:00Z</dcterms:modified>
</cp:coreProperties>
</file>